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13" w:rsidRPr="00264913" w:rsidRDefault="00264913" w:rsidP="00264913">
      <w:pPr>
        <w:spacing w:after="0" w:line="240" w:lineRule="atLeast"/>
        <w:jc w:val="center"/>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TAŞINMAZLAR SATILACAKTIR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b/>
          <w:bCs/>
          <w:color w:val="0000FF"/>
          <w:sz w:val="18"/>
          <w:szCs w:val="18"/>
          <w:lang w:eastAsia="tr-TR"/>
        </w:rPr>
        <w:t>Narlıdere Belediye Başkanlığından:</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1 - Aşağıda özellikleri belirtilen İzmir Narlıdere Belediyesine ait taşınmazlar ihale ile satılacaktır. İhale “</w:t>
      </w:r>
      <w:proofErr w:type="spellStart"/>
      <w:r w:rsidRPr="00264913">
        <w:rPr>
          <w:rFonts w:ascii="Times New Roman" w:eastAsia="Times New Roman" w:hAnsi="Times New Roman" w:cs="Times New Roman"/>
          <w:color w:val="000000"/>
          <w:sz w:val="18"/>
          <w:lang w:eastAsia="tr-TR"/>
        </w:rPr>
        <w:t>Mithatpaşa</w:t>
      </w:r>
      <w:proofErr w:type="spellEnd"/>
      <w:r w:rsidRPr="00264913">
        <w:rPr>
          <w:rFonts w:ascii="Times New Roman" w:eastAsia="Times New Roman" w:hAnsi="Times New Roman" w:cs="Times New Roman"/>
          <w:color w:val="000000"/>
          <w:sz w:val="18"/>
          <w:szCs w:val="18"/>
          <w:lang w:eastAsia="tr-TR"/>
        </w:rPr>
        <w:t> Cad. No: 447/C NARLIDERE/ İZMİR” adresindeki Narlıdere Belediye Binası 6. kattaki Encümen Odasında, Belediye Encümenince 2886 sayılı Devlet İhale Kanunu’nun 35/a maddesi uyarınca “Kapalı Teklif Usulü Açık Artırma suretiyle” yapılacaktır. Şartname bedeli 250,00 (</w:t>
      </w:r>
      <w:proofErr w:type="spellStart"/>
      <w:r w:rsidRPr="00264913">
        <w:rPr>
          <w:rFonts w:ascii="Times New Roman" w:eastAsia="Times New Roman" w:hAnsi="Times New Roman" w:cs="Times New Roman"/>
          <w:color w:val="000000"/>
          <w:sz w:val="18"/>
          <w:lang w:eastAsia="tr-TR"/>
        </w:rPr>
        <w:t>ikiyüzelli</w:t>
      </w:r>
      <w:proofErr w:type="spellEnd"/>
      <w:r w:rsidRPr="00264913">
        <w:rPr>
          <w:rFonts w:ascii="Times New Roman" w:eastAsia="Times New Roman" w:hAnsi="Times New Roman" w:cs="Times New Roman"/>
          <w:color w:val="000000"/>
          <w:sz w:val="18"/>
          <w:szCs w:val="18"/>
          <w:lang w:eastAsia="tr-TR"/>
        </w:rPr>
        <w:t> TL) olup, Narlıdere Belediyesi İmar ve Şehircilik Müdürlüğü’nden (3. Kat) temin edilebilir.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806"/>
        <w:gridCol w:w="576"/>
        <w:gridCol w:w="656"/>
        <w:gridCol w:w="1431"/>
        <w:gridCol w:w="1201"/>
        <w:gridCol w:w="2731"/>
        <w:gridCol w:w="2031"/>
        <w:gridCol w:w="1581"/>
      </w:tblGrid>
      <w:tr w:rsidR="00264913" w:rsidRPr="00264913" w:rsidTr="0026491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4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Bağımsız Bölüm</w:t>
            </w:r>
          </w:p>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Katı ve </w:t>
            </w:r>
            <w:proofErr w:type="spellStart"/>
            <w:r w:rsidRPr="00264913">
              <w:rPr>
                <w:rFonts w:ascii="Times New Roman" w:eastAsia="Times New Roman" w:hAnsi="Times New Roman" w:cs="Times New Roman"/>
                <w:color w:val="000000"/>
                <w:sz w:val="18"/>
                <w:lang w:eastAsia="tr-TR"/>
              </w:rPr>
              <w:t>Nosu</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4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Bağımsız Bölümün Yapı Kullanım</w:t>
            </w:r>
          </w:p>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Belgesinde Belirtilen 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proofErr w:type="gramStart"/>
            <w:r w:rsidRPr="00264913">
              <w:rPr>
                <w:rFonts w:ascii="Times New Roman" w:eastAsia="Times New Roman" w:hAnsi="Times New Roman" w:cs="Times New Roman"/>
                <w:color w:val="000000"/>
                <w:sz w:val="18"/>
                <w:lang w:eastAsia="tr-TR"/>
              </w:rPr>
              <w:t>Muhammen Bedeli (TL.)</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4913" w:rsidRPr="00264913" w:rsidRDefault="00264913" w:rsidP="00264913">
            <w:pPr>
              <w:spacing w:after="0" w:line="20" w:lineRule="atLeast"/>
              <w:jc w:val="center"/>
              <w:rPr>
                <w:rFonts w:ascii="Times New Roman" w:eastAsia="Times New Roman" w:hAnsi="Times New Roman" w:cs="Times New Roman"/>
                <w:sz w:val="20"/>
                <w:szCs w:val="20"/>
                <w:lang w:eastAsia="tr-TR"/>
              </w:rPr>
            </w:pPr>
            <w:r w:rsidRPr="00264913">
              <w:rPr>
                <w:rFonts w:ascii="Times New Roman" w:eastAsia="Times New Roman" w:hAnsi="Times New Roman" w:cs="Times New Roman"/>
                <w:color w:val="000000"/>
                <w:sz w:val="18"/>
                <w:szCs w:val="18"/>
                <w:lang w:eastAsia="tr-TR"/>
              </w:rPr>
              <w:t>İhale gün ve saati</w:t>
            </w:r>
          </w:p>
        </w:tc>
      </w:tr>
      <w:tr w:rsidR="00264913" w:rsidRPr="00264913" w:rsidTr="0026491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Narlı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6533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1.Kat - D: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205,00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25.09.2018 - 14.00</w:t>
            </w:r>
          </w:p>
        </w:tc>
      </w:tr>
      <w:tr w:rsidR="00264913" w:rsidRPr="00264913" w:rsidTr="0026491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Narlı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6533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1.Kat - D: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205,00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913" w:rsidRPr="00264913" w:rsidRDefault="00264913" w:rsidP="00264913">
            <w:pPr>
              <w:spacing w:after="0" w:line="20" w:lineRule="atLeast"/>
              <w:jc w:val="center"/>
              <w:rPr>
                <w:rFonts w:ascii="Calibri" w:eastAsia="Times New Roman" w:hAnsi="Calibri" w:cs="Times New Roman"/>
                <w:color w:val="00000A"/>
                <w:lang w:eastAsia="tr-TR"/>
              </w:rPr>
            </w:pPr>
            <w:r w:rsidRPr="00264913">
              <w:rPr>
                <w:rFonts w:ascii="Times New Roman" w:eastAsia="Times New Roman" w:hAnsi="Times New Roman" w:cs="Times New Roman"/>
                <w:color w:val="00000A"/>
                <w:sz w:val="18"/>
                <w:szCs w:val="18"/>
                <w:lang w:eastAsia="tr-TR"/>
              </w:rPr>
              <w:t>25.09.2018 - 14.15</w:t>
            </w:r>
          </w:p>
        </w:tc>
      </w:tr>
    </w:tbl>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 </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2 - Taşınmazın Özellikleri: Söz konusu taşınmazlar yapı kullanım izin belgesinde belirtildiği üzere 205 m² alanlı olup, Narlı Mahallesinde site içerisinde deniz manzaralı, doğal gaz ısıtmalı, </w:t>
      </w:r>
      <w:proofErr w:type="spellStart"/>
      <w:r w:rsidRPr="00264913">
        <w:rPr>
          <w:rFonts w:ascii="Times New Roman" w:eastAsia="Times New Roman" w:hAnsi="Times New Roman" w:cs="Times New Roman"/>
          <w:color w:val="000000"/>
          <w:sz w:val="18"/>
          <w:lang w:eastAsia="tr-TR"/>
        </w:rPr>
        <w:t>sağunası</w:t>
      </w:r>
      <w:proofErr w:type="spellEnd"/>
      <w:r w:rsidRPr="00264913">
        <w:rPr>
          <w:rFonts w:ascii="Times New Roman" w:eastAsia="Times New Roman" w:hAnsi="Times New Roman" w:cs="Times New Roman"/>
          <w:color w:val="000000"/>
          <w:sz w:val="18"/>
          <w:szCs w:val="18"/>
          <w:lang w:eastAsia="tr-TR"/>
        </w:rPr>
        <w:t> ve havuzlu olan, otoyol girişine çok yakın mesafededir.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4 - İhaleye Katılacaklardan İstenilecek Belgeler: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5 - Bağımsız Bölümlerin satışı KDV’den MUAF olup, diğer vergi, resim, harç ve tapu masrafları alıcıya aittir.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 </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A) GERÇEK KİŞİLERDEN:</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1 - </w:t>
      </w:r>
      <w:proofErr w:type="gramStart"/>
      <w:r w:rsidRPr="00264913">
        <w:rPr>
          <w:rFonts w:ascii="Times New Roman" w:eastAsia="Times New Roman" w:hAnsi="Times New Roman" w:cs="Times New Roman"/>
          <w:color w:val="000000"/>
          <w:sz w:val="18"/>
          <w:lang w:eastAsia="tr-TR"/>
        </w:rPr>
        <w:t>İkametgah</w:t>
      </w:r>
      <w:proofErr w:type="gramEnd"/>
      <w:r w:rsidRPr="00264913">
        <w:rPr>
          <w:rFonts w:ascii="Times New Roman" w:eastAsia="Times New Roman" w:hAnsi="Times New Roman" w:cs="Times New Roman"/>
          <w:color w:val="000000"/>
          <w:sz w:val="18"/>
          <w:szCs w:val="18"/>
          <w:lang w:eastAsia="tr-TR"/>
        </w:rPr>
        <w:t> belgesi,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2 - Nüfus cüzdan sureti,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3 - Geçici teminat mektubu veya makbuzu,</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4 - Temsil durumunda; noter tasdikli </w:t>
      </w:r>
      <w:proofErr w:type="gramStart"/>
      <w:r w:rsidRPr="00264913">
        <w:rPr>
          <w:rFonts w:ascii="Times New Roman" w:eastAsia="Times New Roman" w:hAnsi="Times New Roman" w:cs="Times New Roman"/>
          <w:color w:val="000000"/>
          <w:sz w:val="18"/>
          <w:lang w:eastAsia="tr-TR"/>
        </w:rPr>
        <w:t>vekaletname</w:t>
      </w:r>
      <w:proofErr w:type="gramEnd"/>
      <w:r w:rsidRPr="00264913">
        <w:rPr>
          <w:rFonts w:ascii="Times New Roman" w:eastAsia="Times New Roman" w:hAnsi="Times New Roman" w:cs="Times New Roman"/>
          <w:color w:val="000000"/>
          <w:sz w:val="18"/>
          <w:szCs w:val="18"/>
          <w:lang w:eastAsia="tr-TR"/>
        </w:rPr>
        <w:t> ve vekalet edene ait imza beyannamesi,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 </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B) TÜZEL KİŞİLERDEN:</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2 - Şirketlerden; Noter tasdikli imza </w:t>
      </w:r>
      <w:proofErr w:type="spellStart"/>
      <w:r w:rsidRPr="00264913">
        <w:rPr>
          <w:rFonts w:ascii="Times New Roman" w:eastAsia="Times New Roman" w:hAnsi="Times New Roman" w:cs="Times New Roman"/>
          <w:color w:val="000000"/>
          <w:sz w:val="18"/>
          <w:lang w:eastAsia="tr-TR"/>
        </w:rPr>
        <w:t>sirküsü</w:t>
      </w:r>
      <w:proofErr w:type="spellEnd"/>
      <w:r w:rsidRPr="00264913">
        <w:rPr>
          <w:rFonts w:ascii="Times New Roman" w:eastAsia="Times New Roman" w:hAnsi="Times New Roman" w:cs="Times New Roman"/>
          <w:color w:val="000000"/>
          <w:sz w:val="18"/>
          <w:szCs w:val="18"/>
          <w:lang w:eastAsia="tr-TR"/>
        </w:rPr>
        <w:t>,</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264913">
        <w:rPr>
          <w:rFonts w:ascii="Times New Roman" w:eastAsia="Times New Roman" w:hAnsi="Times New Roman" w:cs="Times New Roman"/>
          <w:color w:val="000000"/>
          <w:sz w:val="18"/>
          <w:lang w:eastAsia="tr-TR"/>
        </w:rPr>
        <w:t>sirküsü</w:t>
      </w:r>
      <w:proofErr w:type="spellEnd"/>
      <w:r w:rsidRPr="00264913">
        <w:rPr>
          <w:rFonts w:ascii="Times New Roman" w:eastAsia="Times New Roman" w:hAnsi="Times New Roman" w:cs="Times New Roman"/>
          <w:color w:val="000000"/>
          <w:sz w:val="18"/>
          <w:szCs w:val="18"/>
          <w:lang w:eastAsia="tr-TR"/>
        </w:rPr>
        <w:t>,</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5 - Derneklerden; dernek tüzüğünün noter tasdikli sureti,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6 - Geçici teminat mektubu veya makbuzu,</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7 - Temsil durumunda; Noter tasdikli </w:t>
      </w:r>
      <w:proofErr w:type="gramStart"/>
      <w:r w:rsidRPr="00264913">
        <w:rPr>
          <w:rFonts w:ascii="Times New Roman" w:eastAsia="Times New Roman" w:hAnsi="Times New Roman" w:cs="Times New Roman"/>
          <w:color w:val="000000"/>
          <w:sz w:val="18"/>
          <w:lang w:eastAsia="tr-TR"/>
        </w:rPr>
        <w:t>vekaletname</w:t>
      </w:r>
      <w:proofErr w:type="gramEnd"/>
      <w:r w:rsidRPr="00264913">
        <w:rPr>
          <w:rFonts w:ascii="Times New Roman" w:eastAsia="Times New Roman" w:hAnsi="Times New Roman" w:cs="Times New Roman"/>
          <w:color w:val="000000"/>
          <w:sz w:val="18"/>
          <w:szCs w:val="18"/>
          <w:lang w:eastAsia="tr-TR"/>
        </w:rPr>
        <w:t> ve vekalet edene ait imza beyannamesi,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 </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C) ORTAK GİRİŞİMLERDEN:</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1 - Noter tasdikli Ortak Girişim Beyannamesi,</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lastRenderedPageBreak/>
        <w:t>6 - Geçici ve Kesin teminat olarak şunlar alınır: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a) Tedavüldeki Türk Parası</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b) Bankalar ve özel finans kurumlarının verecekleri süresiz teminat mektupları</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264913">
        <w:rPr>
          <w:rFonts w:ascii="Times New Roman" w:eastAsia="Times New Roman" w:hAnsi="Times New Roman" w:cs="Times New Roman"/>
          <w:color w:val="000000"/>
          <w:sz w:val="18"/>
          <w:lang w:eastAsia="tr-TR"/>
        </w:rPr>
        <w:t>dahil</w:t>
      </w:r>
      <w:proofErr w:type="gramEnd"/>
      <w:r w:rsidRPr="00264913">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7 -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264913" w:rsidRPr="00264913" w:rsidRDefault="00264913" w:rsidP="00264913">
      <w:pPr>
        <w:spacing w:after="0" w:line="240" w:lineRule="atLeast"/>
        <w:ind w:firstLine="567"/>
        <w:jc w:val="both"/>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8 - Tekliflerin Verilmesi: Teklifler ilanda belirtilen ihale saatine kadar, ihaleyi yapacak olan komisyon başkanlığına teslim edilecektir. Teklifler iadeli taahhütlü olarak da gönderilebilir. Bu </w:t>
      </w:r>
      <w:proofErr w:type="gramStart"/>
      <w:r w:rsidRPr="00264913">
        <w:rPr>
          <w:rFonts w:ascii="Times New Roman" w:eastAsia="Times New Roman" w:hAnsi="Times New Roman" w:cs="Times New Roman"/>
          <w:color w:val="000000"/>
          <w:sz w:val="18"/>
          <w:lang w:eastAsia="tr-TR"/>
        </w:rPr>
        <w:t>taktirde</w:t>
      </w:r>
      <w:proofErr w:type="gramEnd"/>
      <w:r w:rsidRPr="00264913">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264913" w:rsidRPr="00264913" w:rsidRDefault="00264913" w:rsidP="00264913">
      <w:pPr>
        <w:spacing w:after="0" w:line="282" w:lineRule="atLeast"/>
        <w:jc w:val="right"/>
        <w:rPr>
          <w:rFonts w:ascii="Times New Roman" w:eastAsia="Times New Roman" w:hAnsi="Times New Roman" w:cs="Times New Roman"/>
          <w:color w:val="000000"/>
          <w:sz w:val="20"/>
          <w:szCs w:val="20"/>
          <w:lang w:eastAsia="tr-TR"/>
        </w:rPr>
      </w:pPr>
      <w:r w:rsidRPr="00264913">
        <w:rPr>
          <w:rFonts w:ascii="Times New Roman" w:eastAsia="Times New Roman" w:hAnsi="Times New Roman" w:cs="Times New Roman"/>
          <w:color w:val="000000"/>
          <w:sz w:val="18"/>
          <w:szCs w:val="18"/>
          <w:lang w:eastAsia="tr-TR"/>
        </w:rPr>
        <w:t>7218/1-1</w:t>
      </w:r>
    </w:p>
    <w:p w:rsidR="00264913" w:rsidRPr="00264913" w:rsidRDefault="00264913" w:rsidP="00264913">
      <w:pPr>
        <w:spacing w:after="0" w:line="240" w:lineRule="atLeast"/>
        <w:rPr>
          <w:rFonts w:ascii="Times New Roman" w:eastAsia="Times New Roman" w:hAnsi="Times New Roman" w:cs="Times New Roman"/>
          <w:color w:val="000000"/>
          <w:sz w:val="27"/>
          <w:szCs w:val="27"/>
          <w:lang w:eastAsia="tr-TR"/>
        </w:rPr>
      </w:pPr>
      <w:hyperlink r:id="rId4" w:anchor="_top" w:history="1">
        <w:r w:rsidRPr="00264913">
          <w:rPr>
            <w:rFonts w:ascii="Arial" w:eastAsia="Times New Roman" w:hAnsi="Arial" w:cs="Arial"/>
            <w:color w:val="800080"/>
            <w:sz w:val="28"/>
            <w:u w:val="single"/>
            <w:lang w:val="en-US" w:eastAsia="tr-TR"/>
          </w:rPr>
          <w:t>▲</w:t>
        </w:r>
      </w:hyperlink>
    </w:p>
    <w:p w:rsidR="009105AB" w:rsidRDefault="009105AB"/>
    <w:sectPr w:rsidR="009105AB" w:rsidSect="0026491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64913"/>
    <w:rsid w:val="000E3396"/>
    <w:rsid w:val="00174419"/>
    <w:rsid w:val="00264913"/>
    <w:rsid w:val="00330F71"/>
    <w:rsid w:val="004A7DB8"/>
    <w:rsid w:val="00513708"/>
    <w:rsid w:val="00590631"/>
    <w:rsid w:val="005A25C4"/>
    <w:rsid w:val="006764C5"/>
    <w:rsid w:val="0073030C"/>
    <w:rsid w:val="007430C4"/>
    <w:rsid w:val="007B020B"/>
    <w:rsid w:val="007C60F1"/>
    <w:rsid w:val="00825078"/>
    <w:rsid w:val="009105AB"/>
    <w:rsid w:val="009F564C"/>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64913"/>
  </w:style>
  <w:style w:type="character" w:customStyle="1" w:styleId="grame">
    <w:name w:val="grame"/>
    <w:basedOn w:val="VarsaylanParagrafYazTipi"/>
    <w:rsid w:val="00264913"/>
  </w:style>
  <w:style w:type="paragraph" w:styleId="AralkYok">
    <w:name w:val="No Spacing"/>
    <w:basedOn w:val="Normal"/>
    <w:uiPriority w:val="1"/>
    <w:qFormat/>
    <w:rsid w:val="00264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649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4913"/>
    <w:rPr>
      <w:color w:val="0000FF"/>
      <w:u w:val="single"/>
    </w:rPr>
  </w:style>
</w:styles>
</file>

<file path=word/webSettings.xml><?xml version="1.0" encoding="utf-8"?>
<w:webSettings xmlns:r="http://schemas.openxmlformats.org/officeDocument/2006/relationships" xmlns:w="http://schemas.openxmlformats.org/wordprocessingml/2006/main">
  <w:divs>
    <w:div w:id="1132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2018-08-28T21:23:00Z</dcterms:created>
  <dcterms:modified xsi:type="dcterms:W3CDTF">2018-08-28T21:23:00Z</dcterms:modified>
</cp:coreProperties>
</file>